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-329060</wp:posOffset>
            </wp:positionH>
            <wp:positionV relativeFrom="paragraph">
              <wp:posOffset>-290556</wp:posOffset>
            </wp:positionV>
            <wp:extent cx="1352550" cy="1219200"/>
            <wp:effectExtent b="0" l="0" r="0" t="0"/>
            <wp:wrapSquare wrapText="bothSides" distB="0" distT="0" distL="114300" distR="114300"/>
            <wp:docPr descr="https://www.stjohnscewalsallwood.co.uk/wp-content/uploads/2020/06/New-Logo-April-2018-150x150.png" id="219" name="image1.png"/>
            <a:graphic>
              <a:graphicData uri="http://schemas.openxmlformats.org/drawingml/2006/picture">
                <pic:pic>
                  <pic:nvPicPr>
                    <pic:cNvPr descr="https://www.stjohnscewalsallwood.co.uk/wp-content/uploads/2020/06/New-Logo-April-2018-150x150.pn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219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866775</wp:posOffset>
                </wp:positionH>
                <wp:positionV relativeFrom="paragraph">
                  <wp:posOffset>45720</wp:posOffset>
                </wp:positionV>
                <wp:extent cx="3010266" cy="785813"/>
                <wp:effectExtent b="0" l="0" r="0" t="0"/>
                <wp:wrapSquare wrapText="bothSides" distB="45720" distT="45720" distL="114300" distR="114300"/>
                <wp:docPr id="21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chemeClr val="lt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2060"/>
                                <w:sz w:val="56"/>
                                <w:u w:val="single"/>
                                <w:vertAlign w:val="baseline"/>
                              </w:rPr>
                              <w:t xml:space="preserve">History in EYFS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866775</wp:posOffset>
                </wp:positionH>
                <wp:positionV relativeFrom="paragraph">
                  <wp:posOffset>45720</wp:posOffset>
                </wp:positionV>
                <wp:extent cx="3010266" cy="785813"/>
                <wp:effectExtent b="0" l="0" r="0" t="0"/>
                <wp:wrapSquare wrapText="bothSides" distB="45720" distT="45720" distL="114300" distR="114300"/>
                <wp:docPr id="21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0266" cy="78581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390.000000000002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21"/>
        <w:gridCol w:w="2691"/>
        <w:gridCol w:w="2691"/>
        <w:gridCol w:w="4887"/>
        <w:tblGridChange w:id="0">
          <w:tblGrid>
            <w:gridCol w:w="5121"/>
            <w:gridCol w:w="2691"/>
            <w:gridCol w:w="2691"/>
            <w:gridCol w:w="488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tabs>
                <w:tab w:val="left" w:leader="none" w:pos="915"/>
              </w:tabs>
              <w:rPr>
                <w:b w:val="1"/>
                <w:bCs w:val="1"/>
                <w:color w:val="2f5496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2f5496"/>
                <w:sz w:val="28"/>
                <w:szCs w:val="28"/>
                <w:rtl w:val="0"/>
              </w:rPr>
              <w:t xml:space="preserve">Nursery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5">
            <w:pPr>
              <w:tabs>
                <w:tab w:val="left" w:leader="none" w:pos="915"/>
              </w:tabs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Understanding the World </w:t>
            </w:r>
          </w:p>
        </w:tc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15"/>
              </w:tabs>
              <w:spacing w:after="20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Begin to make sense of their own life-story and family’s history.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tabs>
                <w:tab w:val="left" w:leader="none" w:pos="915"/>
              </w:tabs>
              <w:rPr>
                <w:b w:val="1"/>
                <w:bCs w:val="1"/>
                <w:color w:val="2f5496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2f5496"/>
                <w:sz w:val="28"/>
                <w:szCs w:val="28"/>
                <w:rtl w:val="0"/>
              </w:rPr>
              <w:t xml:space="preserve">Reception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9">
            <w:pPr>
              <w:tabs>
                <w:tab w:val="left" w:leader="none" w:pos="915"/>
              </w:tabs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Understanding the World</w:t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15"/>
              </w:tabs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Comment on images of familiar situations in the past.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15"/>
              </w:tabs>
              <w:spacing w:after="20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and contrast characters from stories, including figures and the past.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tabs>
                <w:tab w:val="left" w:leader="none" w:pos="915"/>
              </w:tabs>
              <w:rPr>
                <w:b w:val="1"/>
                <w:bCs w:val="1"/>
                <w:color w:val="2f5496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2f5496"/>
                <w:sz w:val="28"/>
                <w:szCs w:val="28"/>
                <w:rtl w:val="0"/>
              </w:rPr>
              <w:t xml:space="preserve">Early Learning Goals</w:t>
            </w:r>
          </w:p>
        </w:tc>
        <w:tc>
          <w:tcPr/>
          <w:p w:rsidR="00000000" w:rsidDel="00000000" w:rsidP="00000000" w:rsidRDefault="00000000" w:rsidRPr="00000000" w14:paraId="0000000E">
            <w:pPr>
              <w:tabs>
                <w:tab w:val="left" w:leader="none" w:pos="915"/>
              </w:tabs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Understanding the World</w:t>
            </w:r>
          </w:p>
        </w:tc>
        <w:tc>
          <w:tcPr/>
          <w:p w:rsidR="00000000" w:rsidDel="00000000" w:rsidP="00000000" w:rsidRDefault="00000000" w:rsidRPr="00000000" w14:paraId="0000000F">
            <w:pPr>
              <w:tabs>
                <w:tab w:val="left" w:leader="none" w:pos="915"/>
              </w:tabs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Past and Present</w:t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15"/>
              </w:tabs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Talk about the lives of people around them and the roles in society.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15"/>
              </w:tabs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 some similarities and differences between things in the past and now, drawing on their experiences and what has been read in class.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15"/>
              </w:tabs>
              <w:spacing w:after="20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the past through settings, characters and events encountered in books read in class and storytelling.</w:t>
            </w:r>
          </w:p>
        </w:tc>
      </w:tr>
    </w:tbl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915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5">
      <w:pPr>
        <w:tabs>
          <w:tab w:val="left" w:leader="none" w:pos="91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4616"/>
        </w:tabs>
        <w:rPr/>
      </w:pPr>
      <w:r w:rsidDel="00000000" w:rsidR="00000000" w:rsidRPr="00000000">
        <w:rPr>
          <w:rtl w:val="0"/>
        </w:rPr>
      </w:r>
    </w:p>
    <w:sectPr>
      <w:pgSz w:h="11900" w:w="16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  <w:rsid w:val="00864953"/>
    <w:pPr>
      <w:spacing w:after="200" w:line="276" w:lineRule="auto"/>
    </w:pPr>
    <w:rPr>
      <w:rFonts w:ascii="Calibri" w:cs="Calibri" w:eastAsia="Calibri" w:hAnsi="Calibri"/>
      <w:sz w:val="22"/>
      <w:szCs w:val="22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864953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86495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uqCl9vlUt+Zz5w/md++r/xornw==">CgMxLjA4AHIhMUlaNU4tQ0lmM0J5b1hMZVJIbXgwRVZpSVhyUFMydHRx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2021-06-23T16:10:00Z</dcterms:created>
  <dc:creator>Lediard, Bethany</dc:creator>
</cp:coreProperties>
</file>